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重庆高新区建桥园区B、C区规划环境影响评价</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598"/>
        <w:gridCol w:w="5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重庆高新区建桥园区</w:t>
            </w:r>
            <w:r>
              <w:rPr>
                <w:rFonts w:hint="default" w:ascii="Times New Roman" w:hAnsi="Times New Roman" w:eastAsia="宋体" w:cs="Times New Roman"/>
                <w:sz w:val="21"/>
                <w:szCs w:val="21"/>
              </w:rPr>
              <w:t>B、C</w:t>
            </w:r>
            <w:r>
              <w:rPr>
                <w:rFonts w:hint="eastAsia" w:ascii="宋体" w:hAnsi="宋体" w:eastAsia="宋体"/>
                <w:sz w:val="21"/>
                <w:szCs w:val="21"/>
              </w:rPr>
              <w:t>区规划环境影响评价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一、本页为单位团体意见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9"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与本规划环境影响和环境保护措施有关的建议和意见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w:t>
            </w:r>
            <w:r>
              <w:rPr>
                <w:rFonts w:hint="eastAsia" w:ascii="黑体" w:hAnsi="黑体" w:eastAsia="黑体"/>
                <w:sz w:val="21"/>
                <w:szCs w:val="21"/>
              </w:rPr>
              <w:t>单位</w:t>
            </w:r>
            <w:r>
              <w:rPr>
                <w:rFonts w:ascii="黑体" w:hAnsi="黑体" w:eastAsia="黑体"/>
                <w:sz w:val="21"/>
                <w:szCs w:val="21"/>
              </w:rPr>
              <w:t>团体信息</w:t>
            </w:r>
            <w:r>
              <w:rPr>
                <w:rFonts w:hint="eastAsia" w:ascii="黑体" w:hAnsi="黑体" w:eastAsia="黑体"/>
                <w:sz w:val="21"/>
                <w:szCs w:val="21"/>
              </w:rPr>
              <w:t>（</w:t>
            </w:r>
            <w:r>
              <w:rPr>
                <w:rFonts w:ascii="宋体" w:hAnsi="宋体" w:eastAsia="宋体"/>
                <w:b/>
                <w:bCs/>
                <w:sz w:val="21"/>
                <w:szCs w:val="21"/>
              </w:rPr>
              <w:t>公众为法人或其他组织的请填写以下信息</w:t>
            </w:r>
            <w:r>
              <w:rPr>
                <w:rFonts w:hint="eastAsia" w:ascii="黑体" w:hAnsi="黑体" w:eastAsia="黑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91" w:type="dxa"/>
            <w:vAlign w:val="center"/>
          </w:tcPr>
          <w:p>
            <w:pPr>
              <w:adjustRightInd w:val="0"/>
              <w:snapToGrid w:val="0"/>
              <w:rPr>
                <w:rFonts w:ascii="宋体" w:hAnsi="宋体" w:eastAsia="宋体"/>
                <w:b/>
                <w:bCs/>
                <w:sz w:val="21"/>
                <w:szCs w:val="21"/>
              </w:rPr>
            </w:pPr>
            <w:r>
              <w:rPr>
                <w:rFonts w:ascii="宋体" w:hAnsi="宋体" w:eastAsia="宋体"/>
                <w:sz w:val="21"/>
                <w:szCs w:val="21"/>
              </w:rPr>
              <w:t>如</w:t>
            </w:r>
            <w:r>
              <w:rPr>
                <w:rFonts w:hint="eastAsia" w:ascii="宋体" w:hAnsi="宋体" w:eastAsia="宋体"/>
                <w:sz w:val="21"/>
                <w:szCs w:val="21"/>
              </w:rPr>
              <w:t>：</w:t>
            </w: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6611C"/>
    <w:rsid w:val="003443C8"/>
    <w:rsid w:val="004A0448"/>
    <w:rsid w:val="006B5F8F"/>
    <w:rsid w:val="008D6BB2"/>
    <w:rsid w:val="00995ABA"/>
    <w:rsid w:val="00EC081A"/>
    <w:rsid w:val="00F35E8F"/>
    <w:rsid w:val="09380C1A"/>
    <w:rsid w:val="11257208"/>
    <w:rsid w:val="27C61E16"/>
    <w:rsid w:val="42B3041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Times New Roman" w:hAnsi="Times New Roman" w:eastAsia="仿宋_GB2312"/>
      <w:kern w:val="2"/>
      <w:sz w:val="18"/>
      <w:szCs w:val="18"/>
    </w:rPr>
  </w:style>
  <w:style w:type="character" w:customStyle="1" w:styleId="7">
    <w:name w:val="页眉 Char"/>
    <w:basedOn w:val="5"/>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user</Company>
  <Pages>1</Pages>
  <Words>59</Words>
  <Characters>338</Characters>
  <Lines>2</Lines>
  <Paragraphs>1</Paragraphs>
  <TotalTime>3</TotalTime>
  <ScaleCrop>false</ScaleCrop>
  <LinksUpToDate>false</LinksUpToDate>
  <CharactersWithSpaces>396</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公子姓柯</cp:lastModifiedBy>
  <dcterms:modified xsi:type="dcterms:W3CDTF">2022-04-29T02:34:10Z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85EDD41B9C964D499E48BEA91B251F50</vt:lpwstr>
  </property>
</Properties>
</file>